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758D" w:rsidRDefault="006F758D" w:rsidP="006F758D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739775" cy="914400"/>
            <wp:effectExtent l="0" t="0" r="3175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9775" cy="914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F758D" w:rsidRDefault="006F758D" w:rsidP="006F758D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F758D" w:rsidRDefault="006F758D" w:rsidP="006F758D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F758D" w:rsidRDefault="006F758D" w:rsidP="006F758D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F758D" w:rsidRDefault="006F758D" w:rsidP="006F758D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МУНИЦИПАЛЬНОЕ ОБРАЗОВАНИЕ</w:t>
      </w:r>
    </w:p>
    <w:p w:rsidR="006F758D" w:rsidRDefault="006F758D" w:rsidP="006F758D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«СВЕТОГОРСКОЕ  ГОРОДСКОЕ  ПОСЕЛЕНИЕ»</w:t>
      </w:r>
    </w:p>
    <w:p w:rsidR="006F758D" w:rsidRDefault="006F758D" w:rsidP="006F758D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ВЫБОРГСКОГО РАЙОНА ЛЕНИНГРАДСКОЙ ОБЛАСТИ</w:t>
      </w:r>
    </w:p>
    <w:p w:rsidR="006F758D" w:rsidRDefault="006F758D" w:rsidP="006F758D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F758D" w:rsidRDefault="006F758D" w:rsidP="006F758D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СОВЕТ ДЕПУТАТОВ</w:t>
      </w:r>
    </w:p>
    <w:p w:rsidR="006F758D" w:rsidRDefault="006F758D" w:rsidP="006F758D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второго созыва</w:t>
      </w:r>
    </w:p>
    <w:p w:rsidR="006F758D" w:rsidRDefault="006F758D" w:rsidP="006F758D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F758D" w:rsidRDefault="006F758D" w:rsidP="006F758D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РЕШЕНИЕ            </w:t>
      </w:r>
    </w:p>
    <w:p w:rsidR="006F758D" w:rsidRDefault="006F758D" w:rsidP="006F758D">
      <w:pPr>
        <w:spacing w:after="0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>
        <w:rPr>
          <w:rFonts w:ascii="Times New Roman" w:hAnsi="Times New Roman" w:cs="Times New Roman"/>
          <w:snapToGrid w:val="0"/>
          <w:sz w:val="28"/>
          <w:szCs w:val="28"/>
        </w:rPr>
        <w:t xml:space="preserve"> </w:t>
      </w:r>
      <w:bookmarkStart w:id="0" w:name="_GoBack"/>
      <w:bookmarkEnd w:id="0"/>
    </w:p>
    <w:p w:rsidR="006F758D" w:rsidRPr="006F758D" w:rsidRDefault="006F758D" w:rsidP="006F758D">
      <w:pPr>
        <w:spacing w:after="0"/>
        <w:jc w:val="both"/>
        <w:rPr>
          <w:rFonts w:ascii="Times New Roman" w:hAnsi="Times New Roman" w:cs="Times New Roman"/>
          <w:bCs/>
          <w:snapToGrid w:val="0"/>
          <w:sz w:val="28"/>
          <w:szCs w:val="28"/>
        </w:rPr>
      </w:pPr>
      <w:r>
        <w:rPr>
          <w:rFonts w:ascii="Times New Roman" w:hAnsi="Times New Roman" w:cs="Times New Roman"/>
          <w:snapToGrid w:val="0"/>
          <w:sz w:val="28"/>
          <w:szCs w:val="28"/>
        </w:rPr>
        <w:t>от 21 ноября 2017 года</w:t>
      </w:r>
      <w:r>
        <w:rPr>
          <w:rFonts w:ascii="Times New Roman" w:hAnsi="Times New Roman" w:cs="Times New Roman"/>
          <w:b/>
          <w:snapToGrid w:val="0"/>
          <w:sz w:val="28"/>
          <w:szCs w:val="28"/>
        </w:rPr>
        <w:t xml:space="preserve">                         </w:t>
      </w:r>
      <w:r w:rsidRPr="00F9356C">
        <w:rPr>
          <w:rFonts w:ascii="Times New Roman" w:hAnsi="Times New Roman" w:cs="Times New Roman"/>
          <w:b/>
          <w:bCs/>
          <w:snapToGrid w:val="0"/>
          <w:sz w:val="28"/>
          <w:szCs w:val="28"/>
        </w:rPr>
        <w:t xml:space="preserve">№  </w:t>
      </w:r>
      <w:r w:rsidR="00F9356C" w:rsidRPr="00F9356C">
        <w:rPr>
          <w:rFonts w:ascii="Times New Roman" w:hAnsi="Times New Roman" w:cs="Times New Roman"/>
          <w:b/>
          <w:bCs/>
          <w:snapToGrid w:val="0"/>
          <w:sz w:val="28"/>
          <w:szCs w:val="28"/>
        </w:rPr>
        <w:t>48</w:t>
      </w:r>
    </w:p>
    <w:p w:rsidR="006F758D" w:rsidRDefault="006F758D" w:rsidP="006F758D">
      <w:pPr>
        <w:spacing w:after="0"/>
        <w:jc w:val="both"/>
        <w:rPr>
          <w:rFonts w:ascii="Times New Roman" w:hAnsi="Times New Roman" w:cs="Times New Roman"/>
          <w:snapToGrid w:val="0"/>
          <w:sz w:val="24"/>
          <w:szCs w:val="24"/>
        </w:rPr>
      </w:pPr>
    </w:p>
    <w:p w:rsidR="006F758D" w:rsidRDefault="006F758D" w:rsidP="006F758D">
      <w:pPr>
        <w:spacing w:after="0"/>
        <w:ind w:right="3685"/>
        <w:rPr>
          <w:rFonts w:ascii="Times New Roman" w:hAnsi="Times New Roman" w:cs="Times New Roman"/>
          <w:sz w:val="24"/>
          <w:szCs w:val="24"/>
        </w:rPr>
      </w:pPr>
      <w:bookmarkStart w:id="1" w:name="OLE_LINK1"/>
      <w:bookmarkStart w:id="2" w:name="OLE_LINK2"/>
      <w:r>
        <w:rPr>
          <w:rFonts w:ascii="Times New Roman" w:hAnsi="Times New Roman" w:cs="Times New Roman"/>
          <w:sz w:val="24"/>
          <w:szCs w:val="24"/>
        </w:rPr>
        <w:t xml:space="preserve">О внесении изменений </w:t>
      </w:r>
      <w:bookmarkStart w:id="3" w:name="OLE_LINK22"/>
      <w:bookmarkStart w:id="4" w:name="OLE_LINK21"/>
      <w:bookmarkStart w:id="5" w:name="OLE_LINK14"/>
      <w:bookmarkStart w:id="6" w:name="OLE_LINK15"/>
      <w:bookmarkStart w:id="7" w:name="OLE_LINK16"/>
      <w:bookmarkEnd w:id="1"/>
      <w:bookmarkEnd w:id="2"/>
      <w:r w:rsidR="00DD2113">
        <w:rPr>
          <w:rFonts w:ascii="Times New Roman" w:hAnsi="Times New Roman" w:cs="Times New Roman"/>
          <w:sz w:val="24"/>
          <w:szCs w:val="24"/>
        </w:rPr>
        <w:t xml:space="preserve"> в </w:t>
      </w:r>
      <w:r>
        <w:rPr>
          <w:rFonts w:ascii="Times New Roman" w:hAnsi="Times New Roman" w:cs="Times New Roman"/>
          <w:sz w:val="24"/>
          <w:szCs w:val="24"/>
        </w:rPr>
        <w:t>Положение «О порядке работы комиссии по соблюдению требований к служебному поведению муниципальных служащих МО «Светогорское городское поселение» и урегулированию конфликта интересов»</w:t>
      </w:r>
      <w:bookmarkEnd w:id="3"/>
      <w:bookmarkEnd w:id="4"/>
    </w:p>
    <w:bookmarkEnd w:id="5"/>
    <w:bookmarkEnd w:id="6"/>
    <w:bookmarkEnd w:id="7"/>
    <w:p w:rsidR="006F758D" w:rsidRDefault="006F758D" w:rsidP="006F758D">
      <w:pPr>
        <w:ind w:left="-284" w:right="-619" w:firstLine="284"/>
        <w:jc w:val="both"/>
        <w:rPr>
          <w:snapToGrid w:val="0"/>
        </w:rPr>
      </w:pPr>
    </w:p>
    <w:p w:rsidR="006F758D" w:rsidRDefault="006F758D" w:rsidP="006F758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napToGrid w:val="0"/>
          <w:sz w:val="28"/>
          <w:szCs w:val="28"/>
        </w:rPr>
        <w:t xml:space="preserve">В соответствии с Федеральным законом от 06.10.2003 года № 131 «Об общих принципах организации местного самоуправления в Российской федерации», </w:t>
      </w:r>
      <w:r>
        <w:rPr>
          <w:rFonts w:ascii="Times New Roman" w:hAnsi="Times New Roman"/>
          <w:sz w:val="28"/>
          <w:szCs w:val="28"/>
        </w:rPr>
        <w:t xml:space="preserve">Федеральными законами от 02.03.2007 года № 25-ФЗ «О муниципальной службе в Российской Федерации», от 25.12.2008 года № 273-ФЗ «О противодействии коррупции», Указом Президента Российской Федерации </w:t>
      </w:r>
      <w:bookmarkStart w:id="8" w:name="OLE_LINK9"/>
      <w:bookmarkStart w:id="9" w:name="OLE_LINK8"/>
      <w:r>
        <w:rPr>
          <w:rFonts w:ascii="Times New Roman" w:hAnsi="Times New Roman"/>
          <w:sz w:val="28"/>
          <w:szCs w:val="28"/>
        </w:rPr>
        <w:t xml:space="preserve">от 01.07.2010 года № 821 </w:t>
      </w:r>
      <w:bookmarkEnd w:id="8"/>
      <w:bookmarkEnd w:id="9"/>
      <w:r>
        <w:rPr>
          <w:rFonts w:ascii="Times New Roman" w:hAnsi="Times New Roman"/>
          <w:sz w:val="28"/>
          <w:szCs w:val="28"/>
        </w:rPr>
        <w:t>«О комиссиях по соблюдению требований к служебному поведению федеральных государственных служащих и урегулированию конфликта интересов</w:t>
      </w:r>
      <w:proofErr w:type="gramEnd"/>
      <w:r>
        <w:rPr>
          <w:rFonts w:ascii="Times New Roman" w:hAnsi="Times New Roman"/>
          <w:sz w:val="28"/>
          <w:szCs w:val="28"/>
        </w:rPr>
        <w:t xml:space="preserve">»,  </w:t>
      </w:r>
      <w:proofErr w:type="gramStart"/>
      <w:r>
        <w:rPr>
          <w:rFonts w:ascii="Times New Roman" w:hAnsi="Times New Roman"/>
          <w:sz w:val="28"/>
          <w:szCs w:val="28"/>
        </w:rPr>
        <w:t xml:space="preserve">Указом Президента РФ от 19.09.2017 № 431 "О внесении изменений в некоторые акты Президента Российской Федерации в целях усиления контроля за соблюдением законодательства о противодействии коррупции",  Уставом муниципального образования «Светогорское городское поселение», </w:t>
      </w:r>
      <w:r>
        <w:rPr>
          <w:rFonts w:ascii="Times New Roman" w:hAnsi="Times New Roman"/>
          <w:snapToGrid w:val="0"/>
          <w:sz w:val="28"/>
          <w:szCs w:val="28"/>
        </w:rPr>
        <w:t xml:space="preserve">в связи с совершенствованием государственного управления в области противодействия коррупции, совет депутатов муниципального образования «Светогорское городское поселение» Выборгского района Ленинградской области </w:t>
      </w:r>
      <w:proofErr w:type="gramEnd"/>
    </w:p>
    <w:p w:rsidR="006F758D" w:rsidRDefault="006F758D" w:rsidP="006F758D">
      <w:pPr>
        <w:pStyle w:val="ConsPlusNormal"/>
      </w:pPr>
    </w:p>
    <w:p w:rsidR="006F758D" w:rsidRDefault="006F758D" w:rsidP="006F758D">
      <w:pPr>
        <w:ind w:firstLine="709"/>
        <w:rPr>
          <w:rFonts w:ascii="Times New Roman" w:hAnsi="Times New Roman" w:cs="Times New Roman"/>
          <w:b/>
          <w:bCs/>
          <w:snapToGrid w:val="0"/>
          <w:sz w:val="28"/>
          <w:szCs w:val="28"/>
        </w:rPr>
      </w:pPr>
      <w:r>
        <w:rPr>
          <w:rFonts w:ascii="Times New Roman" w:hAnsi="Times New Roman" w:cs="Times New Roman"/>
          <w:b/>
          <w:bCs/>
          <w:snapToGrid w:val="0"/>
          <w:sz w:val="28"/>
          <w:szCs w:val="28"/>
        </w:rPr>
        <w:t>РЕШИЛ:</w:t>
      </w:r>
    </w:p>
    <w:p w:rsidR="006F758D" w:rsidRDefault="006F758D" w:rsidP="006F758D">
      <w:pPr>
        <w:numPr>
          <w:ilvl w:val="0"/>
          <w:numId w:val="1"/>
        </w:numPr>
        <w:spacing w:after="0" w:line="240" w:lineRule="auto"/>
        <w:ind w:left="0" w:right="-1" w:firstLine="709"/>
        <w:jc w:val="both"/>
        <w:rPr>
          <w:rFonts w:ascii="Times New Roman" w:hAnsi="Times New Roman"/>
          <w:snapToGrid w:val="0"/>
          <w:sz w:val="28"/>
          <w:szCs w:val="28"/>
        </w:rPr>
      </w:pPr>
      <w:proofErr w:type="gramStart"/>
      <w:r>
        <w:rPr>
          <w:rFonts w:ascii="Times New Roman" w:hAnsi="Times New Roman"/>
          <w:snapToGrid w:val="0"/>
          <w:sz w:val="28"/>
          <w:szCs w:val="28"/>
        </w:rPr>
        <w:t xml:space="preserve">Внести в  Положение о порядке  работы комиссии по соблюдению требований к служебному поведению  муниципальных </w:t>
      </w:r>
      <w:r>
        <w:rPr>
          <w:rFonts w:ascii="Times New Roman" w:hAnsi="Times New Roman"/>
          <w:snapToGrid w:val="0"/>
          <w:sz w:val="28"/>
          <w:szCs w:val="28"/>
        </w:rPr>
        <w:lastRenderedPageBreak/>
        <w:t xml:space="preserve">служащих муниципального образования «Светогорское городское поселение»  и урегулированию конфликта, утвержденное решением совета депутатов муниципального образования «Светогорское городское поселение» от 16.04.2013 № 17 (с изменениями от 09.09.2014 №36, от 26.08.2015 №32, от 08.12.2015 №48, от 23.05.2017 №23) (Приложение №2) следующие изменения:  </w:t>
      </w:r>
      <w:proofErr w:type="gramEnd"/>
    </w:p>
    <w:p w:rsidR="006F758D" w:rsidRDefault="00F9356C" w:rsidP="006F758D">
      <w:pPr>
        <w:numPr>
          <w:ilvl w:val="1"/>
          <w:numId w:val="2"/>
        </w:num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7" w:history="1">
        <w:r w:rsidR="006F758D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>дополнить</w:t>
        </w:r>
      </w:hyperlink>
      <w:r w:rsidR="006F75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пунктом 4.8. следующего содержания:</w:t>
      </w:r>
      <w:r w:rsidR="006F758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F758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 </w:t>
      </w:r>
      <w:r w:rsidR="006F758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"4.</w:t>
      </w:r>
      <w:r w:rsidR="006F758D">
        <w:rPr>
          <w:rFonts w:ascii="Times New Roman" w:hAnsi="Times New Roman" w:cs="Times New Roman"/>
          <w:sz w:val="28"/>
          <w:szCs w:val="28"/>
          <w:lang w:eastAsia="ru-RU"/>
        </w:rPr>
        <w:t>8</w:t>
      </w:r>
      <w:r w:rsidR="006F75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6F758D">
        <w:rPr>
          <w:rFonts w:ascii="Times New Roman" w:hAnsi="Times New Roman" w:cs="Times New Roman"/>
          <w:sz w:val="28"/>
          <w:szCs w:val="28"/>
          <w:lang w:eastAsia="ru-RU"/>
        </w:rPr>
        <w:t>Мотивированные заключения, предусмотренные пунктами 4.3., 4.5., 4.6.  настоящего Положения, должны содержать:</w:t>
      </w:r>
      <w:r w:rsidR="006F758D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6F758D">
        <w:rPr>
          <w:rFonts w:ascii="Times New Roman" w:hAnsi="Times New Roman" w:cs="Times New Roman"/>
          <w:sz w:val="28"/>
          <w:szCs w:val="28"/>
          <w:lang w:eastAsia="ru-RU"/>
        </w:rPr>
        <w:br/>
        <w:t xml:space="preserve"> </w:t>
      </w:r>
      <w:r w:rsidR="006F758D">
        <w:rPr>
          <w:rFonts w:ascii="Times New Roman" w:hAnsi="Times New Roman" w:cs="Times New Roman"/>
          <w:sz w:val="28"/>
          <w:szCs w:val="28"/>
          <w:lang w:eastAsia="ru-RU"/>
        </w:rPr>
        <w:tab/>
        <w:t>а) информацию, изложенную в обращениях или уведомлениях, указанных в абзацах втором и пятом подпункта "б" и подпункте "д" пункта 4.1. настоящего Положения;</w:t>
      </w:r>
      <w:r w:rsidR="006F758D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6F758D">
        <w:rPr>
          <w:rFonts w:ascii="Times New Roman" w:hAnsi="Times New Roman" w:cs="Times New Roman"/>
          <w:sz w:val="28"/>
          <w:szCs w:val="28"/>
          <w:lang w:eastAsia="ru-RU"/>
        </w:rPr>
        <w:br/>
        <w:t xml:space="preserve"> </w:t>
      </w:r>
      <w:r w:rsidR="006F758D">
        <w:rPr>
          <w:rFonts w:ascii="Times New Roman" w:hAnsi="Times New Roman" w:cs="Times New Roman"/>
          <w:sz w:val="28"/>
          <w:szCs w:val="28"/>
          <w:lang w:eastAsia="ru-RU"/>
        </w:rPr>
        <w:tab/>
        <w:t>б) информацию, полученную от государственных органов, органов местного самоуправления и заинтересованных организаций на основании запросов;</w:t>
      </w:r>
      <w:r w:rsidR="006F758D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6F758D">
        <w:rPr>
          <w:rFonts w:ascii="Times New Roman" w:hAnsi="Times New Roman" w:cs="Times New Roman"/>
          <w:sz w:val="28"/>
          <w:szCs w:val="28"/>
          <w:lang w:eastAsia="ru-RU"/>
        </w:rPr>
        <w:br/>
        <w:t xml:space="preserve"> </w:t>
      </w:r>
      <w:r w:rsidR="006F758D">
        <w:rPr>
          <w:rFonts w:ascii="Times New Roman" w:hAnsi="Times New Roman" w:cs="Times New Roman"/>
          <w:sz w:val="28"/>
          <w:szCs w:val="28"/>
          <w:lang w:eastAsia="ru-RU"/>
        </w:rPr>
        <w:tab/>
        <w:t>в) мотивированный вывод по результатам предварительного рассмотрения обращений и уведомлений, указанных в абзацах втором и пятом подпункта "б" и подпункте "д" пункта 4.1. настоящего Положения, а также рекомендации для принятия одного из решений в соответствии с пунктами 7.3., 7.4.2., 7.5.1. настоящего Положения или иного решения</w:t>
      </w:r>
      <w:proofErr w:type="gramStart"/>
      <w:r w:rsidR="006F758D">
        <w:rPr>
          <w:rFonts w:ascii="Times New Roman" w:hAnsi="Times New Roman" w:cs="Times New Roman"/>
          <w:sz w:val="28"/>
          <w:szCs w:val="28"/>
          <w:lang w:eastAsia="ru-RU"/>
        </w:rPr>
        <w:t>.".</w:t>
      </w:r>
      <w:proofErr w:type="gramEnd"/>
    </w:p>
    <w:p w:rsidR="006F758D" w:rsidRDefault="006F758D" w:rsidP="006F758D">
      <w:pPr>
        <w:numPr>
          <w:ilvl w:val="0"/>
          <w:numId w:val="1"/>
        </w:numPr>
        <w:spacing w:after="0" w:line="240" w:lineRule="auto"/>
        <w:ind w:left="0" w:right="-1" w:firstLine="709"/>
        <w:jc w:val="both"/>
        <w:rPr>
          <w:rFonts w:ascii="Times New Roman" w:hAnsi="Times New Roman"/>
          <w:snapToGrid w:val="0"/>
          <w:sz w:val="28"/>
          <w:szCs w:val="28"/>
        </w:rPr>
      </w:pPr>
      <w:r>
        <w:rPr>
          <w:rFonts w:ascii="Times New Roman" w:hAnsi="Times New Roman"/>
          <w:snapToGrid w:val="0"/>
          <w:sz w:val="28"/>
          <w:szCs w:val="28"/>
        </w:rPr>
        <w:t>Решение опубликовать в газете «</w:t>
      </w:r>
      <w:proofErr w:type="spellStart"/>
      <w:r>
        <w:rPr>
          <w:rFonts w:ascii="Times New Roman" w:hAnsi="Times New Roman"/>
          <w:snapToGrid w:val="0"/>
          <w:sz w:val="28"/>
          <w:szCs w:val="28"/>
        </w:rPr>
        <w:t>Вуокса</w:t>
      </w:r>
      <w:proofErr w:type="spellEnd"/>
      <w:r>
        <w:rPr>
          <w:rFonts w:ascii="Times New Roman" w:hAnsi="Times New Roman"/>
          <w:snapToGrid w:val="0"/>
          <w:sz w:val="28"/>
          <w:szCs w:val="28"/>
        </w:rPr>
        <w:t>».</w:t>
      </w:r>
    </w:p>
    <w:p w:rsidR="006F758D" w:rsidRDefault="006F758D" w:rsidP="006F758D">
      <w:pPr>
        <w:numPr>
          <w:ilvl w:val="0"/>
          <w:numId w:val="1"/>
        </w:numPr>
        <w:spacing w:after="0" w:line="240" w:lineRule="auto"/>
        <w:ind w:left="0" w:right="-1" w:firstLine="709"/>
        <w:jc w:val="both"/>
        <w:rPr>
          <w:rFonts w:ascii="Times New Roman" w:hAnsi="Times New Roman"/>
          <w:snapToGrid w:val="0"/>
          <w:sz w:val="28"/>
          <w:szCs w:val="28"/>
        </w:rPr>
      </w:pPr>
      <w:proofErr w:type="gramStart"/>
      <w:r>
        <w:rPr>
          <w:rFonts w:ascii="Times New Roman" w:hAnsi="Times New Roman"/>
          <w:snapToGrid w:val="0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napToGrid w:val="0"/>
          <w:sz w:val="28"/>
          <w:szCs w:val="28"/>
        </w:rPr>
        <w:t xml:space="preserve">  исполнением  настоящего Решения возложить на  постоянную депутатскую комиссию по социальной политике, культуре, спорту, образованию и здравоохранению (Крылова Е.С.)  </w:t>
      </w:r>
    </w:p>
    <w:p w:rsidR="006F758D" w:rsidRDefault="006F758D" w:rsidP="006F758D">
      <w:pPr>
        <w:spacing w:after="0" w:line="240" w:lineRule="auto"/>
        <w:ind w:right="-619" w:firstLine="709"/>
        <w:rPr>
          <w:rFonts w:ascii="Times New Roman" w:hAnsi="Times New Roman" w:cs="Times New Roman"/>
          <w:snapToGrid w:val="0"/>
          <w:sz w:val="28"/>
          <w:szCs w:val="28"/>
        </w:rPr>
      </w:pPr>
    </w:p>
    <w:p w:rsidR="006F758D" w:rsidRDefault="006F758D" w:rsidP="006F758D">
      <w:pPr>
        <w:spacing w:after="0"/>
        <w:ind w:firstLine="709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6F758D" w:rsidRDefault="006F758D" w:rsidP="006F758D">
      <w:pPr>
        <w:spacing w:after="0" w:line="240" w:lineRule="auto"/>
        <w:ind w:firstLine="709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>
        <w:rPr>
          <w:rFonts w:ascii="Times New Roman" w:hAnsi="Times New Roman" w:cs="Times New Roman"/>
          <w:snapToGrid w:val="0"/>
          <w:sz w:val="28"/>
          <w:szCs w:val="28"/>
        </w:rPr>
        <w:t>Глава  муниципального образования</w:t>
      </w:r>
    </w:p>
    <w:p w:rsidR="006F758D" w:rsidRDefault="006F758D" w:rsidP="006F75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napToGrid w:val="0"/>
          <w:sz w:val="28"/>
          <w:szCs w:val="28"/>
        </w:rPr>
        <w:t xml:space="preserve"> "Светогорское городское поселение" </w:t>
      </w:r>
      <w:r>
        <w:rPr>
          <w:rFonts w:ascii="Times New Roman" w:hAnsi="Times New Roman" w:cs="Times New Roman"/>
          <w:snapToGrid w:val="0"/>
          <w:sz w:val="28"/>
          <w:szCs w:val="28"/>
        </w:rPr>
        <w:tab/>
        <w:t xml:space="preserve">            </w:t>
      </w:r>
      <w:r>
        <w:rPr>
          <w:rFonts w:ascii="Times New Roman" w:hAnsi="Times New Roman" w:cs="Times New Roman"/>
          <w:snapToGrid w:val="0"/>
          <w:sz w:val="28"/>
          <w:szCs w:val="28"/>
        </w:rPr>
        <w:tab/>
        <w:t>Р.А. Генералова</w:t>
      </w:r>
    </w:p>
    <w:p w:rsidR="006F758D" w:rsidRDefault="006F758D" w:rsidP="006F758D">
      <w:pPr>
        <w:pStyle w:val="western"/>
        <w:ind w:firstLine="709"/>
      </w:pPr>
    </w:p>
    <w:p w:rsidR="006F758D" w:rsidRDefault="006F758D" w:rsidP="006F758D">
      <w:pPr>
        <w:pStyle w:val="western"/>
        <w:ind w:firstLine="709"/>
      </w:pPr>
    </w:p>
    <w:p w:rsidR="006F758D" w:rsidRDefault="006F758D" w:rsidP="006F758D">
      <w:pPr>
        <w:pStyle w:val="western"/>
        <w:ind w:firstLine="709"/>
      </w:pPr>
    </w:p>
    <w:p w:rsidR="006F758D" w:rsidRDefault="006F758D" w:rsidP="006F758D">
      <w:pPr>
        <w:pStyle w:val="western"/>
        <w:ind w:firstLine="709"/>
      </w:pPr>
    </w:p>
    <w:p w:rsidR="006F758D" w:rsidRDefault="006F758D" w:rsidP="006F758D">
      <w:pPr>
        <w:pStyle w:val="western"/>
        <w:ind w:firstLine="709"/>
      </w:pPr>
    </w:p>
    <w:p w:rsidR="006F758D" w:rsidRDefault="006F758D" w:rsidP="006F758D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Рассылка: дело, администрация, прокуратура, газета «</w:t>
      </w:r>
      <w:proofErr w:type="spellStart"/>
      <w:r>
        <w:rPr>
          <w:rFonts w:ascii="Times New Roman" w:hAnsi="Times New Roman" w:cs="Times New Roman"/>
          <w:sz w:val="16"/>
          <w:szCs w:val="16"/>
        </w:rPr>
        <w:t>Вуокса</w:t>
      </w:r>
      <w:proofErr w:type="spellEnd"/>
      <w:r>
        <w:rPr>
          <w:rFonts w:ascii="Times New Roman" w:hAnsi="Times New Roman" w:cs="Times New Roman"/>
          <w:sz w:val="16"/>
          <w:szCs w:val="16"/>
        </w:rPr>
        <w:t xml:space="preserve">», сайт    </w:t>
      </w:r>
    </w:p>
    <w:p w:rsidR="008E41B9" w:rsidRDefault="008E41B9"/>
    <w:sectPr w:rsidR="008E41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32657B"/>
    <w:multiLevelType w:val="multilevel"/>
    <w:tmpl w:val="F2F89924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1429" w:hanging="7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1">
    <w:nsid w:val="7EEF765D"/>
    <w:multiLevelType w:val="hybridMultilevel"/>
    <w:tmpl w:val="6C961D56"/>
    <w:lvl w:ilvl="0" w:tplc="97AAD5B0">
      <w:start w:val="1"/>
      <w:numFmt w:val="decimal"/>
      <w:lvlText w:val="%1."/>
      <w:lvlJc w:val="left"/>
      <w:pPr>
        <w:ind w:left="1714" w:hanging="1005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758D"/>
    <w:rsid w:val="006F758D"/>
    <w:rsid w:val="008E41B9"/>
    <w:rsid w:val="00DD2113"/>
    <w:rsid w:val="00F93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758D"/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F758D"/>
    <w:rPr>
      <w:color w:val="0000FF"/>
      <w:u w:val="single"/>
    </w:rPr>
  </w:style>
  <w:style w:type="paragraph" w:customStyle="1" w:styleId="western">
    <w:name w:val="western"/>
    <w:basedOn w:val="a"/>
    <w:rsid w:val="006F75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6F758D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6F758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758D"/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F758D"/>
    <w:rPr>
      <w:color w:val="0000FF"/>
      <w:u w:val="single"/>
    </w:rPr>
  </w:style>
  <w:style w:type="paragraph" w:customStyle="1" w:styleId="western">
    <w:name w:val="western"/>
    <w:basedOn w:val="a"/>
    <w:rsid w:val="006F75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6F758D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6F758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496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A3FA90417909701E5F06D9BAEFEA29A68C0458046F2ADE630281AE80778CC3A680F41C2AB960673AS7p0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480</Words>
  <Characters>2736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6</cp:revision>
  <cp:lastPrinted>2017-11-15T06:15:00Z</cp:lastPrinted>
  <dcterms:created xsi:type="dcterms:W3CDTF">2017-11-15T06:14:00Z</dcterms:created>
  <dcterms:modified xsi:type="dcterms:W3CDTF">2017-11-20T12:59:00Z</dcterms:modified>
</cp:coreProperties>
</file>